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40F" w:rsidRDefault="0060040F" w:rsidP="00345798">
      <w:pPr>
        <w:spacing w:line="216" w:lineRule="auto"/>
        <w:rPr>
          <w:b/>
          <w:bCs/>
          <w:sz w:val="28"/>
          <w:szCs w:val="28"/>
        </w:rPr>
      </w:pPr>
      <w:bookmarkStart w:id="0" w:name="_GoBack"/>
      <w:bookmarkEnd w:id="0"/>
    </w:p>
    <w:p w:rsidR="00603BA9" w:rsidRPr="007E04AF" w:rsidRDefault="00603BA9" w:rsidP="00603BA9">
      <w:pPr>
        <w:spacing w:line="216" w:lineRule="auto"/>
        <w:jc w:val="center"/>
        <w:rPr>
          <w:b/>
          <w:bCs/>
          <w:sz w:val="28"/>
          <w:szCs w:val="28"/>
        </w:rPr>
      </w:pPr>
      <w:r w:rsidRPr="007E04AF">
        <w:rPr>
          <w:b/>
          <w:bCs/>
          <w:sz w:val="28"/>
          <w:szCs w:val="28"/>
        </w:rPr>
        <w:t>Согласие</w:t>
      </w:r>
    </w:p>
    <w:p w:rsidR="00603BA9" w:rsidRPr="007E04AF" w:rsidRDefault="00603BA9" w:rsidP="00603BA9">
      <w:pPr>
        <w:spacing w:line="216" w:lineRule="auto"/>
        <w:jc w:val="center"/>
        <w:rPr>
          <w:b/>
          <w:bCs/>
          <w:sz w:val="28"/>
          <w:szCs w:val="28"/>
        </w:rPr>
      </w:pPr>
      <w:r w:rsidRPr="007E04AF">
        <w:rPr>
          <w:b/>
          <w:bCs/>
          <w:sz w:val="28"/>
          <w:szCs w:val="28"/>
        </w:rPr>
        <w:t>на обработку персональных данных кандидата на трудоустройство</w:t>
      </w:r>
    </w:p>
    <w:p w:rsidR="00AE5CC5" w:rsidRDefault="00AE5CC5" w:rsidP="00603BA9">
      <w:pPr>
        <w:spacing w:line="216" w:lineRule="auto"/>
        <w:jc w:val="both"/>
        <w:rPr>
          <w:bCs/>
          <w:sz w:val="20"/>
          <w:szCs w:val="20"/>
        </w:rPr>
      </w:pPr>
    </w:p>
    <w:p w:rsidR="00603BA9" w:rsidRPr="000903B7" w:rsidRDefault="00603BA9" w:rsidP="00603BA9">
      <w:pPr>
        <w:spacing w:line="216" w:lineRule="auto"/>
        <w:jc w:val="both"/>
        <w:rPr>
          <w:bCs/>
          <w:sz w:val="20"/>
          <w:szCs w:val="20"/>
        </w:rPr>
      </w:pPr>
      <w:r w:rsidRPr="000903B7">
        <w:rPr>
          <w:bCs/>
          <w:sz w:val="20"/>
          <w:szCs w:val="20"/>
        </w:rPr>
        <w:t>Я, _________________________________________________________</w:t>
      </w:r>
      <w:r w:rsidR="00AE5CC5">
        <w:rPr>
          <w:bCs/>
          <w:sz w:val="20"/>
          <w:szCs w:val="20"/>
        </w:rPr>
        <w:t>_________</w:t>
      </w:r>
      <w:r w:rsidRPr="000903B7">
        <w:rPr>
          <w:bCs/>
          <w:sz w:val="20"/>
          <w:szCs w:val="20"/>
        </w:rPr>
        <w:t xml:space="preserve">____, гражданин (гражданка)  </w:t>
      </w:r>
    </w:p>
    <w:p w:rsidR="00603BA9" w:rsidRPr="000903B7" w:rsidRDefault="00603BA9" w:rsidP="00603BA9">
      <w:pPr>
        <w:spacing w:line="216" w:lineRule="auto"/>
        <w:ind w:left="1416" w:firstLine="708"/>
        <w:jc w:val="both"/>
        <w:rPr>
          <w:bCs/>
          <w:sz w:val="20"/>
          <w:szCs w:val="20"/>
        </w:rPr>
      </w:pPr>
      <w:r w:rsidRPr="000903B7">
        <w:rPr>
          <w:bCs/>
          <w:sz w:val="20"/>
          <w:szCs w:val="20"/>
        </w:rPr>
        <w:t xml:space="preserve">              (фио)</w:t>
      </w:r>
    </w:p>
    <w:p w:rsidR="00AE5CC5" w:rsidRDefault="00603BA9" w:rsidP="00603BA9">
      <w:pPr>
        <w:spacing w:line="216" w:lineRule="auto"/>
        <w:jc w:val="both"/>
        <w:rPr>
          <w:bCs/>
          <w:sz w:val="20"/>
          <w:szCs w:val="20"/>
        </w:rPr>
      </w:pPr>
      <w:r w:rsidRPr="000903B7">
        <w:rPr>
          <w:bCs/>
          <w:sz w:val="20"/>
          <w:szCs w:val="20"/>
        </w:rPr>
        <w:t>Российской Федерации, паспорт серия _____ номер ______</w:t>
      </w:r>
      <w:r w:rsidR="00AE5CC5">
        <w:rPr>
          <w:bCs/>
          <w:sz w:val="20"/>
          <w:szCs w:val="20"/>
        </w:rPr>
        <w:t>_________</w:t>
      </w:r>
      <w:r w:rsidRPr="000903B7">
        <w:rPr>
          <w:bCs/>
          <w:sz w:val="20"/>
          <w:szCs w:val="20"/>
        </w:rPr>
        <w:t xml:space="preserve">____ выдан «___» ____________20___г.  </w:t>
      </w:r>
    </w:p>
    <w:p w:rsidR="00AE5CC5" w:rsidRDefault="00AE5CC5" w:rsidP="00603BA9">
      <w:pPr>
        <w:spacing w:line="216" w:lineRule="auto"/>
        <w:jc w:val="both"/>
        <w:rPr>
          <w:bCs/>
          <w:sz w:val="20"/>
          <w:szCs w:val="20"/>
        </w:rPr>
      </w:pPr>
    </w:p>
    <w:p w:rsidR="00603BA9" w:rsidRPr="000903B7" w:rsidRDefault="00AE5CC5" w:rsidP="00603BA9">
      <w:pPr>
        <w:spacing w:line="216" w:lineRule="auto"/>
        <w:jc w:val="both"/>
        <w:rPr>
          <w:bCs/>
          <w:sz w:val="20"/>
          <w:szCs w:val="20"/>
        </w:rPr>
      </w:pPr>
      <w:r>
        <w:rPr>
          <w:bCs/>
          <w:sz w:val="20"/>
          <w:szCs w:val="20"/>
        </w:rPr>
        <w:t>___________________________________</w:t>
      </w:r>
      <w:r w:rsidR="00603BA9" w:rsidRPr="000903B7">
        <w:rPr>
          <w:bCs/>
          <w:sz w:val="20"/>
          <w:szCs w:val="20"/>
        </w:rPr>
        <w:t xml:space="preserve">__________________________________________________________, </w:t>
      </w:r>
    </w:p>
    <w:p w:rsidR="00603BA9" w:rsidRPr="000903B7" w:rsidRDefault="00603BA9" w:rsidP="00603BA9">
      <w:pPr>
        <w:spacing w:line="216" w:lineRule="auto"/>
        <w:jc w:val="center"/>
        <w:rPr>
          <w:bCs/>
          <w:sz w:val="20"/>
          <w:szCs w:val="20"/>
        </w:rPr>
      </w:pPr>
      <w:r w:rsidRPr="000903B7">
        <w:rPr>
          <w:bCs/>
          <w:sz w:val="20"/>
          <w:szCs w:val="20"/>
        </w:rPr>
        <w:t>(кем выдан)</w:t>
      </w:r>
    </w:p>
    <w:p w:rsidR="00603BA9" w:rsidRPr="000903B7" w:rsidRDefault="00603BA9" w:rsidP="00603BA9">
      <w:pPr>
        <w:spacing w:line="216" w:lineRule="auto"/>
        <w:rPr>
          <w:bCs/>
          <w:sz w:val="20"/>
          <w:szCs w:val="20"/>
        </w:rPr>
      </w:pPr>
      <w:r w:rsidRPr="000903B7">
        <w:rPr>
          <w:bCs/>
          <w:sz w:val="20"/>
          <w:szCs w:val="20"/>
        </w:rPr>
        <w:t>проживающий(ая) по адресу:</w:t>
      </w:r>
      <w:r w:rsidR="00AE5CC5" w:rsidRPr="00AE5CC5">
        <w:rPr>
          <w:bCs/>
          <w:sz w:val="20"/>
          <w:szCs w:val="20"/>
        </w:rPr>
        <w:t>___</w:t>
      </w:r>
      <w:r w:rsidR="00AE5CC5">
        <w:rPr>
          <w:bCs/>
          <w:sz w:val="20"/>
          <w:szCs w:val="20"/>
        </w:rPr>
        <w:t>______________</w:t>
      </w:r>
      <w:r w:rsidRPr="000903B7">
        <w:rPr>
          <w:bCs/>
          <w:sz w:val="20"/>
          <w:szCs w:val="20"/>
        </w:rPr>
        <w:t xml:space="preserve">___________________________________________________, </w:t>
      </w:r>
    </w:p>
    <w:p w:rsidR="00603BA9" w:rsidRPr="000903B7" w:rsidRDefault="00603BA9" w:rsidP="00603BA9">
      <w:pPr>
        <w:spacing w:line="216" w:lineRule="auto"/>
        <w:jc w:val="center"/>
        <w:rPr>
          <w:bCs/>
          <w:sz w:val="20"/>
          <w:szCs w:val="20"/>
        </w:rPr>
      </w:pPr>
      <w:r w:rsidRPr="000903B7">
        <w:rPr>
          <w:bCs/>
          <w:sz w:val="20"/>
          <w:szCs w:val="20"/>
        </w:rPr>
        <w:t xml:space="preserve">                                                              (адрес регистрации)</w:t>
      </w:r>
    </w:p>
    <w:p w:rsidR="00603BA9" w:rsidRPr="000903B7" w:rsidRDefault="00603BA9" w:rsidP="00603BA9">
      <w:pPr>
        <w:spacing w:line="216" w:lineRule="auto"/>
        <w:jc w:val="both"/>
        <w:rPr>
          <w:bCs/>
          <w:sz w:val="20"/>
          <w:szCs w:val="20"/>
        </w:rPr>
      </w:pPr>
      <w:r w:rsidRPr="000903B7">
        <w:rPr>
          <w:bCs/>
          <w:sz w:val="20"/>
          <w:szCs w:val="20"/>
        </w:rPr>
        <w:t>на основании права, предоставленного мне законом «О персональных данных», даю согласие Обществу с ограниченной ответственностью «РН-Юганскнефтегаз» (адрес: 628309, Российская Федерация, Ханты-Мансийский Автономный округ - Югра, г.Нефтеюганск, ул. Ленина, д.26) на обработку следующих персональных данных: фамилия, имя, отчество, дата и место рождения, гражданства, места жительства, пол, паспортные данные, адрес регистрации, контактные телефоны, семейное положение, данные об образовании,  информация о трудовой деятельности и данные о воинском учете.</w:t>
      </w:r>
    </w:p>
    <w:p w:rsidR="00603BA9" w:rsidRPr="000903B7" w:rsidRDefault="00603BA9" w:rsidP="00603BA9">
      <w:pPr>
        <w:spacing w:line="216" w:lineRule="auto"/>
        <w:ind w:firstLine="708"/>
        <w:jc w:val="both"/>
        <w:rPr>
          <w:bCs/>
          <w:sz w:val="20"/>
          <w:szCs w:val="20"/>
        </w:rPr>
      </w:pPr>
      <w:r w:rsidRPr="000903B7">
        <w:rPr>
          <w:bCs/>
          <w:sz w:val="20"/>
          <w:szCs w:val="20"/>
        </w:rPr>
        <w:t xml:space="preserve">Даю согласие ООО «РН-Юганскнефтегаз» совершать следующие действия с моими персональными данными: сбор, (в том числе от третьих лиц, путем направления запросов в органы государственной власти, образовательные учреждения,  из иных общедоступных информационных ресурсов, из архивов, из информационных ресурсов правоохранительных органов Российской федерации), систематизацию, накопление, хранение, уточнение (обновление, изменение), использование (в том числе передачу третьим лицам, исключительно в целях обеспечения соблюдения законов и Положения ООО «РН-Юганскнефтегаз» «О защите персональных данных, хранящихся у работодателя» № П2-03 Р-0012 ЮЛ-099), статистическую обработку и анализ данных, уничтожение персональных данных следующими способами: автоматизированная обработка и обработка без использования средств автоматизации. </w:t>
      </w:r>
    </w:p>
    <w:p w:rsidR="00603BA9" w:rsidRPr="000903B7" w:rsidRDefault="00603BA9" w:rsidP="00603BA9">
      <w:pPr>
        <w:spacing w:line="216" w:lineRule="auto"/>
        <w:ind w:firstLine="708"/>
        <w:jc w:val="both"/>
        <w:rPr>
          <w:bCs/>
          <w:sz w:val="20"/>
          <w:szCs w:val="20"/>
        </w:rPr>
      </w:pPr>
      <w:r w:rsidRPr="000903B7">
        <w:rPr>
          <w:bCs/>
          <w:sz w:val="20"/>
          <w:szCs w:val="20"/>
        </w:rPr>
        <w:t>Персональные данные обрабатываются с целью содействия в трудоустройстве в ООО «РН-Юганскнефтегаз». Настоящее согласие вступает в силу со дня передачи мною в ООО «РН-Юганскнефтегаз» моих персональных данных.</w:t>
      </w:r>
      <w:r w:rsidR="00A94DA3">
        <w:rPr>
          <w:bCs/>
          <w:sz w:val="20"/>
          <w:szCs w:val="20"/>
        </w:rPr>
        <w:t xml:space="preserve"> </w:t>
      </w:r>
      <w:r w:rsidRPr="000903B7">
        <w:rPr>
          <w:bCs/>
          <w:sz w:val="20"/>
          <w:szCs w:val="20"/>
        </w:rPr>
        <w:t xml:space="preserve"> По моему письменному заявлению, все документы, содержащие мои персональные данные, подлежат уничтожению.</w:t>
      </w:r>
      <w:r w:rsidR="00A94DA3">
        <w:rPr>
          <w:bCs/>
          <w:sz w:val="20"/>
          <w:szCs w:val="20"/>
        </w:rPr>
        <w:t xml:space="preserve"> </w:t>
      </w:r>
      <w:r w:rsidRPr="000903B7">
        <w:rPr>
          <w:bCs/>
          <w:sz w:val="20"/>
          <w:szCs w:val="20"/>
        </w:rPr>
        <w:t>Я подтверждаю достоверность предоставленных мною данных и документов.</w:t>
      </w:r>
      <w:r w:rsidR="00A94DA3">
        <w:rPr>
          <w:bCs/>
          <w:sz w:val="20"/>
          <w:szCs w:val="20"/>
        </w:rPr>
        <w:t xml:space="preserve"> </w:t>
      </w:r>
      <w:r w:rsidRPr="000903B7">
        <w:rPr>
          <w:bCs/>
          <w:sz w:val="20"/>
          <w:szCs w:val="20"/>
        </w:rPr>
        <w:t>По проверке достоверности предоставленных мною данных ООО «РН-Юганскнефтегаз» не возражаю.</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64"/>
        <w:gridCol w:w="973"/>
        <w:gridCol w:w="1348"/>
        <w:gridCol w:w="4585"/>
      </w:tblGrid>
      <w:tr w:rsidR="00A94DA3" w:rsidRPr="000903B7" w:rsidTr="001F75FB">
        <w:trPr>
          <w:trHeight w:val="454"/>
        </w:trPr>
        <w:tc>
          <w:tcPr>
            <w:tcW w:w="9570" w:type="dxa"/>
            <w:gridSpan w:val="4"/>
            <w:tcBorders>
              <w:top w:val="nil"/>
              <w:left w:val="nil"/>
              <w:bottom w:val="dotted" w:sz="4" w:space="0" w:color="auto"/>
              <w:right w:val="nil"/>
            </w:tcBorders>
            <w:shd w:val="clear" w:color="auto" w:fill="FFFFFF"/>
            <w:vAlign w:val="center"/>
          </w:tcPr>
          <w:p w:rsidR="00A94DA3" w:rsidRPr="000903B7" w:rsidRDefault="00A94DA3" w:rsidP="00EC565A">
            <w:pPr>
              <w:spacing w:line="216" w:lineRule="auto"/>
              <w:jc w:val="center"/>
              <w:rPr>
                <w:b/>
                <w:sz w:val="20"/>
                <w:szCs w:val="20"/>
              </w:rPr>
            </w:pPr>
            <w:r w:rsidRPr="000903B7">
              <w:rPr>
                <w:b/>
                <w:sz w:val="20"/>
                <w:szCs w:val="20"/>
              </w:rPr>
              <w:t>Декларация</w:t>
            </w:r>
          </w:p>
          <w:p w:rsidR="00A94DA3" w:rsidRPr="000903B7" w:rsidRDefault="00A94DA3" w:rsidP="00EC565A">
            <w:pPr>
              <w:spacing w:line="216" w:lineRule="auto"/>
              <w:jc w:val="both"/>
              <w:rPr>
                <w:bCs/>
                <w:sz w:val="20"/>
                <w:szCs w:val="20"/>
              </w:rPr>
            </w:pPr>
            <w:r w:rsidRPr="000903B7">
              <w:rPr>
                <w:bCs/>
                <w:sz w:val="20"/>
                <w:szCs w:val="20"/>
              </w:rPr>
              <w:t xml:space="preserve">о родственниках и членах семьи кандидата на занятие вакантной должности в Обществе Группы, работающих в  ПАО </w:t>
            </w:r>
            <w:r w:rsidR="00AE5CC5">
              <w:rPr>
                <w:bCs/>
                <w:sz w:val="20"/>
                <w:szCs w:val="20"/>
              </w:rPr>
              <w:t>«</w:t>
            </w:r>
            <w:r w:rsidRPr="000903B7">
              <w:rPr>
                <w:bCs/>
                <w:sz w:val="20"/>
                <w:szCs w:val="20"/>
              </w:rPr>
              <w:t xml:space="preserve">НК </w:t>
            </w:r>
            <w:r w:rsidR="00AE5CC5">
              <w:rPr>
                <w:bCs/>
                <w:sz w:val="20"/>
                <w:szCs w:val="20"/>
              </w:rPr>
              <w:t>«</w:t>
            </w:r>
            <w:r w:rsidRPr="000903B7">
              <w:rPr>
                <w:bCs/>
                <w:sz w:val="20"/>
                <w:szCs w:val="20"/>
              </w:rPr>
              <w:t>Роснефть</w:t>
            </w:r>
            <w:r w:rsidR="00AE5CC5">
              <w:rPr>
                <w:bCs/>
                <w:sz w:val="20"/>
                <w:szCs w:val="20"/>
              </w:rPr>
              <w:t>»</w:t>
            </w:r>
            <w:r w:rsidRPr="000903B7">
              <w:rPr>
                <w:bCs/>
                <w:sz w:val="20"/>
                <w:szCs w:val="20"/>
              </w:rPr>
              <w:t xml:space="preserve"> и/или в Обществах  Группы, в органах государственной власти Российской Федерации, в органах государственной власти субъектов Российской Федерации, любых компаниях федерального уровня с государственным участием, иных нефтегазовых (включая нефтесервисные) компаниях (включая иностранные), включая филиалы, представительства и дочерние общества таких нефтегазовых компаний.</w:t>
            </w:r>
          </w:p>
          <w:p w:rsidR="00A94DA3" w:rsidRPr="000903B7" w:rsidRDefault="00A94DA3" w:rsidP="00EC565A">
            <w:pPr>
              <w:spacing w:line="216" w:lineRule="auto"/>
              <w:jc w:val="center"/>
              <w:rPr>
                <w:b/>
                <w:sz w:val="20"/>
                <w:szCs w:val="20"/>
              </w:rPr>
            </w:pPr>
          </w:p>
        </w:tc>
      </w:tr>
      <w:tr w:rsidR="00A94DA3" w:rsidRPr="000903B7" w:rsidTr="00A94DA3">
        <w:trPr>
          <w:trHeight w:val="454"/>
        </w:trPr>
        <w:tc>
          <w:tcPr>
            <w:tcW w:w="2686" w:type="dxa"/>
            <w:tcBorders>
              <w:top w:val="dotted" w:sz="4" w:space="0" w:color="auto"/>
              <w:left w:val="dotted" w:sz="4" w:space="0" w:color="auto"/>
              <w:bottom w:val="dotted" w:sz="4" w:space="0" w:color="auto"/>
              <w:right w:val="dotted" w:sz="4" w:space="0" w:color="auto"/>
            </w:tcBorders>
            <w:shd w:val="clear" w:color="auto" w:fill="FFFFFF"/>
            <w:vAlign w:val="center"/>
          </w:tcPr>
          <w:p w:rsidR="00A94DA3" w:rsidRPr="000903B7" w:rsidRDefault="00A94DA3" w:rsidP="00EC565A">
            <w:pPr>
              <w:spacing w:line="216" w:lineRule="auto"/>
              <w:jc w:val="center"/>
              <w:rPr>
                <w:rFonts w:ascii="Verdana" w:hAnsi="Verdana"/>
                <w:b/>
                <w:sz w:val="20"/>
                <w:szCs w:val="20"/>
              </w:rPr>
            </w:pPr>
            <w:r w:rsidRPr="000903B7">
              <w:rPr>
                <w:b/>
                <w:sz w:val="20"/>
                <w:szCs w:val="20"/>
              </w:rPr>
              <w:t>ФИО родственника</w:t>
            </w:r>
          </w:p>
        </w:tc>
        <w:tc>
          <w:tcPr>
            <w:tcW w:w="973" w:type="dxa"/>
            <w:tcBorders>
              <w:top w:val="dotted" w:sz="4" w:space="0" w:color="auto"/>
              <w:left w:val="dotted" w:sz="4" w:space="0" w:color="auto"/>
              <w:bottom w:val="dotted" w:sz="4" w:space="0" w:color="auto"/>
              <w:right w:val="dotted" w:sz="4" w:space="0" w:color="auto"/>
            </w:tcBorders>
            <w:shd w:val="clear" w:color="auto" w:fill="FFFFFF"/>
            <w:vAlign w:val="center"/>
          </w:tcPr>
          <w:p w:rsidR="00A94DA3" w:rsidRPr="000903B7" w:rsidRDefault="00A94DA3" w:rsidP="00EC565A">
            <w:pPr>
              <w:spacing w:line="216" w:lineRule="auto"/>
              <w:jc w:val="center"/>
              <w:rPr>
                <w:b/>
                <w:sz w:val="20"/>
                <w:szCs w:val="20"/>
              </w:rPr>
            </w:pPr>
            <w:r w:rsidRPr="000903B7">
              <w:rPr>
                <w:b/>
                <w:sz w:val="20"/>
                <w:szCs w:val="20"/>
              </w:rPr>
              <w:t>Степень родства</w:t>
            </w:r>
          </w:p>
        </w:tc>
        <w:tc>
          <w:tcPr>
            <w:tcW w:w="1269" w:type="dxa"/>
            <w:tcBorders>
              <w:top w:val="dotted" w:sz="4" w:space="0" w:color="auto"/>
              <w:left w:val="dotted" w:sz="4" w:space="0" w:color="auto"/>
              <w:bottom w:val="dotted" w:sz="4" w:space="0" w:color="auto"/>
              <w:right w:val="dotted" w:sz="4" w:space="0" w:color="auto"/>
            </w:tcBorders>
            <w:shd w:val="clear" w:color="auto" w:fill="FFFFFF"/>
            <w:vAlign w:val="center"/>
          </w:tcPr>
          <w:p w:rsidR="00A94DA3" w:rsidRPr="000903B7" w:rsidRDefault="00A94DA3" w:rsidP="00EC565A">
            <w:pPr>
              <w:spacing w:line="216" w:lineRule="auto"/>
              <w:jc w:val="center"/>
              <w:rPr>
                <w:b/>
                <w:sz w:val="20"/>
                <w:szCs w:val="20"/>
              </w:rPr>
            </w:pPr>
            <w:r w:rsidRPr="00A94DA3">
              <w:rPr>
                <w:b/>
                <w:sz w:val="18"/>
                <w:szCs w:val="20"/>
              </w:rPr>
              <w:t>Дата рождения родственника</w:t>
            </w:r>
          </w:p>
        </w:tc>
        <w:tc>
          <w:tcPr>
            <w:tcW w:w="4642" w:type="dxa"/>
            <w:tcBorders>
              <w:top w:val="dotted" w:sz="4" w:space="0" w:color="auto"/>
              <w:left w:val="dotted" w:sz="4" w:space="0" w:color="auto"/>
              <w:bottom w:val="dotted" w:sz="4" w:space="0" w:color="auto"/>
              <w:right w:val="dotted" w:sz="4" w:space="0" w:color="auto"/>
            </w:tcBorders>
            <w:shd w:val="clear" w:color="auto" w:fill="FFFFFF"/>
          </w:tcPr>
          <w:p w:rsidR="00A94DA3" w:rsidRPr="000903B7" w:rsidRDefault="00A94DA3" w:rsidP="00A94DA3">
            <w:pPr>
              <w:spacing w:line="216" w:lineRule="auto"/>
              <w:jc w:val="center"/>
              <w:rPr>
                <w:b/>
                <w:sz w:val="20"/>
                <w:szCs w:val="20"/>
              </w:rPr>
            </w:pPr>
            <w:r w:rsidRPr="000903B7">
              <w:rPr>
                <w:b/>
                <w:sz w:val="20"/>
                <w:szCs w:val="20"/>
              </w:rPr>
              <w:t xml:space="preserve">Место работы </w:t>
            </w:r>
          </w:p>
          <w:p w:rsidR="00A94DA3" w:rsidRPr="000903B7" w:rsidRDefault="00A94DA3" w:rsidP="00A94DA3">
            <w:pPr>
              <w:spacing w:line="216" w:lineRule="auto"/>
              <w:jc w:val="center"/>
              <w:rPr>
                <w:b/>
                <w:sz w:val="20"/>
                <w:szCs w:val="20"/>
              </w:rPr>
            </w:pPr>
            <w:r w:rsidRPr="000903B7">
              <w:rPr>
                <w:sz w:val="20"/>
                <w:szCs w:val="20"/>
              </w:rPr>
              <w:t>(название организации, подразделение,  должность)</w:t>
            </w:r>
          </w:p>
        </w:tc>
      </w:tr>
      <w:tr w:rsidR="00A94DA3" w:rsidRPr="00A94DA3" w:rsidTr="00A94DA3">
        <w:trPr>
          <w:trHeight w:val="227"/>
        </w:trPr>
        <w:tc>
          <w:tcPr>
            <w:tcW w:w="2686" w:type="dxa"/>
            <w:tcBorders>
              <w:top w:val="dotted" w:sz="4" w:space="0" w:color="auto"/>
              <w:left w:val="dotted" w:sz="4" w:space="0" w:color="auto"/>
              <w:bottom w:val="dotted" w:sz="4" w:space="0" w:color="auto"/>
              <w:right w:val="dotted" w:sz="4" w:space="0" w:color="auto"/>
            </w:tcBorders>
            <w:shd w:val="clear" w:color="auto" w:fill="FFFFFF"/>
            <w:vAlign w:val="center"/>
          </w:tcPr>
          <w:p w:rsidR="00A94DA3" w:rsidRPr="00A94DA3" w:rsidRDefault="00A94DA3" w:rsidP="00EC565A">
            <w:pPr>
              <w:spacing w:line="216" w:lineRule="auto"/>
              <w:jc w:val="center"/>
              <w:rPr>
                <w:rFonts w:ascii="Verdana" w:hAnsi="Verdana"/>
                <w:b/>
                <w:sz w:val="32"/>
                <w:szCs w:val="20"/>
              </w:rPr>
            </w:pPr>
          </w:p>
        </w:tc>
        <w:tc>
          <w:tcPr>
            <w:tcW w:w="973" w:type="dxa"/>
            <w:tcBorders>
              <w:top w:val="dotted" w:sz="4" w:space="0" w:color="auto"/>
              <w:left w:val="dotted" w:sz="4" w:space="0" w:color="auto"/>
              <w:bottom w:val="dotted" w:sz="4" w:space="0" w:color="auto"/>
              <w:right w:val="dotted" w:sz="4" w:space="0" w:color="auto"/>
            </w:tcBorders>
            <w:shd w:val="clear" w:color="auto" w:fill="FFFFFF"/>
            <w:vAlign w:val="center"/>
          </w:tcPr>
          <w:p w:rsidR="00A94DA3" w:rsidRPr="00A94DA3" w:rsidRDefault="00A94DA3" w:rsidP="00EC565A">
            <w:pPr>
              <w:spacing w:line="216" w:lineRule="auto"/>
              <w:jc w:val="center"/>
              <w:rPr>
                <w:rFonts w:ascii="Verdana" w:hAnsi="Verdana"/>
                <w:b/>
                <w:sz w:val="32"/>
                <w:szCs w:val="20"/>
              </w:rPr>
            </w:pPr>
          </w:p>
        </w:tc>
        <w:tc>
          <w:tcPr>
            <w:tcW w:w="1269" w:type="dxa"/>
            <w:tcBorders>
              <w:top w:val="dotted" w:sz="4" w:space="0" w:color="auto"/>
              <w:left w:val="dotted" w:sz="4" w:space="0" w:color="auto"/>
              <w:bottom w:val="dotted" w:sz="4" w:space="0" w:color="auto"/>
              <w:right w:val="dotted" w:sz="4" w:space="0" w:color="auto"/>
            </w:tcBorders>
            <w:shd w:val="clear" w:color="auto" w:fill="FFFFFF"/>
            <w:vAlign w:val="center"/>
          </w:tcPr>
          <w:p w:rsidR="00A94DA3" w:rsidRPr="00A94DA3" w:rsidRDefault="00A94DA3" w:rsidP="00EC565A">
            <w:pPr>
              <w:spacing w:line="216" w:lineRule="auto"/>
              <w:jc w:val="center"/>
              <w:rPr>
                <w:rFonts w:ascii="Verdana" w:hAnsi="Verdana"/>
                <w:b/>
                <w:sz w:val="32"/>
                <w:szCs w:val="20"/>
              </w:rPr>
            </w:pPr>
          </w:p>
        </w:tc>
        <w:tc>
          <w:tcPr>
            <w:tcW w:w="4642" w:type="dxa"/>
            <w:tcBorders>
              <w:top w:val="dotted" w:sz="4" w:space="0" w:color="auto"/>
              <w:left w:val="dotted" w:sz="4" w:space="0" w:color="auto"/>
              <w:bottom w:val="dotted" w:sz="4" w:space="0" w:color="auto"/>
              <w:right w:val="dotted" w:sz="4" w:space="0" w:color="auto"/>
            </w:tcBorders>
            <w:shd w:val="clear" w:color="auto" w:fill="FFFFFF"/>
          </w:tcPr>
          <w:p w:rsidR="00A94DA3" w:rsidRPr="00A94DA3" w:rsidRDefault="00A94DA3" w:rsidP="00EC565A">
            <w:pPr>
              <w:spacing w:line="216" w:lineRule="auto"/>
              <w:jc w:val="center"/>
              <w:rPr>
                <w:rFonts w:ascii="Verdana" w:hAnsi="Verdana"/>
                <w:b/>
                <w:sz w:val="32"/>
                <w:szCs w:val="20"/>
              </w:rPr>
            </w:pPr>
          </w:p>
        </w:tc>
      </w:tr>
      <w:tr w:rsidR="00A94DA3" w:rsidRPr="00A94DA3" w:rsidTr="00A94DA3">
        <w:trPr>
          <w:trHeight w:val="227"/>
        </w:trPr>
        <w:tc>
          <w:tcPr>
            <w:tcW w:w="2686" w:type="dxa"/>
            <w:tcBorders>
              <w:top w:val="dotted" w:sz="4" w:space="0" w:color="auto"/>
              <w:left w:val="dotted" w:sz="4" w:space="0" w:color="auto"/>
              <w:bottom w:val="dotted" w:sz="4" w:space="0" w:color="auto"/>
              <w:right w:val="dotted" w:sz="4" w:space="0" w:color="auto"/>
            </w:tcBorders>
            <w:shd w:val="clear" w:color="auto" w:fill="FFFFFF"/>
            <w:vAlign w:val="center"/>
          </w:tcPr>
          <w:p w:rsidR="00A94DA3" w:rsidRPr="00A94DA3" w:rsidRDefault="00A94DA3" w:rsidP="00EC565A">
            <w:pPr>
              <w:spacing w:line="216" w:lineRule="auto"/>
              <w:jc w:val="center"/>
              <w:rPr>
                <w:rFonts w:ascii="Verdana" w:hAnsi="Verdana"/>
                <w:b/>
                <w:sz w:val="32"/>
                <w:szCs w:val="20"/>
              </w:rPr>
            </w:pPr>
          </w:p>
        </w:tc>
        <w:tc>
          <w:tcPr>
            <w:tcW w:w="973" w:type="dxa"/>
            <w:tcBorders>
              <w:top w:val="dotted" w:sz="4" w:space="0" w:color="auto"/>
              <w:left w:val="dotted" w:sz="4" w:space="0" w:color="auto"/>
              <w:bottom w:val="dotted" w:sz="4" w:space="0" w:color="auto"/>
              <w:right w:val="dotted" w:sz="4" w:space="0" w:color="auto"/>
            </w:tcBorders>
            <w:shd w:val="clear" w:color="auto" w:fill="FFFFFF"/>
            <w:vAlign w:val="center"/>
          </w:tcPr>
          <w:p w:rsidR="00A94DA3" w:rsidRPr="00A94DA3" w:rsidRDefault="00A94DA3" w:rsidP="00EC565A">
            <w:pPr>
              <w:spacing w:line="216" w:lineRule="auto"/>
              <w:jc w:val="center"/>
              <w:rPr>
                <w:rFonts w:ascii="Verdana" w:hAnsi="Verdana"/>
                <w:b/>
                <w:sz w:val="32"/>
                <w:szCs w:val="20"/>
              </w:rPr>
            </w:pPr>
          </w:p>
        </w:tc>
        <w:tc>
          <w:tcPr>
            <w:tcW w:w="1269" w:type="dxa"/>
            <w:tcBorders>
              <w:top w:val="dotted" w:sz="4" w:space="0" w:color="auto"/>
              <w:left w:val="dotted" w:sz="4" w:space="0" w:color="auto"/>
              <w:bottom w:val="dotted" w:sz="4" w:space="0" w:color="auto"/>
              <w:right w:val="dotted" w:sz="4" w:space="0" w:color="auto"/>
            </w:tcBorders>
            <w:shd w:val="clear" w:color="auto" w:fill="FFFFFF"/>
            <w:vAlign w:val="center"/>
          </w:tcPr>
          <w:p w:rsidR="00A94DA3" w:rsidRPr="00A94DA3" w:rsidRDefault="00A94DA3" w:rsidP="00EC565A">
            <w:pPr>
              <w:spacing w:line="216" w:lineRule="auto"/>
              <w:jc w:val="center"/>
              <w:rPr>
                <w:rFonts w:ascii="Verdana" w:hAnsi="Verdana"/>
                <w:b/>
                <w:sz w:val="32"/>
                <w:szCs w:val="20"/>
              </w:rPr>
            </w:pPr>
          </w:p>
        </w:tc>
        <w:tc>
          <w:tcPr>
            <w:tcW w:w="4642" w:type="dxa"/>
            <w:tcBorders>
              <w:top w:val="dotted" w:sz="4" w:space="0" w:color="auto"/>
              <w:left w:val="dotted" w:sz="4" w:space="0" w:color="auto"/>
              <w:bottom w:val="dotted" w:sz="4" w:space="0" w:color="auto"/>
              <w:right w:val="dotted" w:sz="4" w:space="0" w:color="auto"/>
            </w:tcBorders>
            <w:shd w:val="clear" w:color="auto" w:fill="FFFFFF"/>
          </w:tcPr>
          <w:p w:rsidR="00A94DA3" w:rsidRPr="00A94DA3" w:rsidRDefault="00A94DA3" w:rsidP="00EC565A">
            <w:pPr>
              <w:spacing w:line="216" w:lineRule="auto"/>
              <w:jc w:val="center"/>
              <w:rPr>
                <w:rFonts w:ascii="Verdana" w:hAnsi="Verdana"/>
                <w:b/>
                <w:sz w:val="32"/>
                <w:szCs w:val="20"/>
              </w:rPr>
            </w:pPr>
          </w:p>
        </w:tc>
      </w:tr>
      <w:tr w:rsidR="00A94DA3" w:rsidRPr="00A94DA3" w:rsidTr="00A94DA3">
        <w:trPr>
          <w:trHeight w:val="227"/>
        </w:trPr>
        <w:tc>
          <w:tcPr>
            <w:tcW w:w="2686" w:type="dxa"/>
            <w:tcBorders>
              <w:top w:val="dotted" w:sz="4" w:space="0" w:color="auto"/>
              <w:left w:val="dotted" w:sz="4" w:space="0" w:color="auto"/>
              <w:bottom w:val="dotted" w:sz="4" w:space="0" w:color="auto"/>
              <w:right w:val="dotted" w:sz="4" w:space="0" w:color="auto"/>
            </w:tcBorders>
            <w:shd w:val="clear" w:color="auto" w:fill="FFFFFF"/>
            <w:vAlign w:val="center"/>
          </w:tcPr>
          <w:p w:rsidR="00A94DA3" w:rsidRPr="00A94DA3" w:rsidRDefault="00A94DA3" w:rsidP="00EC565A">
            <w:pPr>
              <w:spacing w:line="216" w:lineRule="auto"/>
              <w:jc w:val="center"/>
              <w:rPr>
                <w:rFonts w:ascii="Verdana" w:hAnsi="Verdana"/>
                <w:b/>
                <w:sz w:val="32"/>
                <w:szCs w:val="20"/>
              </w:rPr>
            </w:pPr>
          </w:p>
        </w:tc>
        <w:tc>
          <w:tcPr>
            <w:tcW w:w="973" w:type="dxa"/>
            <w:tcBorders>
              <w:top w:val="dotted" w:sz="4" w:space="0" w:color="auto"/>
              <w:left w:val="dotted" w:sz="4" w:space="0" w:color="auto"/>
              <w:bottom w:val="dotted" w:sz="4" w:space="0" w:color="auto"/>
              <w:right w:val="dotted" w:sz="4" w:space="0" w:color="auto"/>
            </w:tcBorders>
            <w:shd w:val="clear" w:color="auto" w:fill="FFFFFF"/>
            <w:vAlign w:val="center"/>
          </w:tcPr>
          <w:p w:rsidR="00A94DA3" w:rsidRPr="00A94DA3" w:rsidRDefault="00A94DA3" w:rsidP="00EC565A">
            <w:pPr>
              <w:spacing w:line="216" w:lineRule="auto"/>
              <w:jc w:val="center"/>
              <w:rPr>
                <w:rFonts w:ascii="Verdana" w:hAnsi="Verdana"/>
                <w:b/>
                <w:sz w:val="32"/>
                <w:szCs w:val="20"/>
              </w:rPr>
            </w:pPr>
          </w:p>
        </w:tc>
        <w:tc>
          <w:tcPr>
            <w:tcW w:w="1269" w:type="dxa"/>
            <w:tcBorders>
              <w:top w:val="dotted" w:sz="4" w:space="0" w:color="auto"/>
              <w:left w:val="dotted" w:sz="4" w:space="0" w:color="auto"/>
              <w:bottom w:val="dotted" w:sz="4" w:space="0" w:color="auto"/>
              <w:right w:val="dotted" w:sz="4" w:space="0" w:color="auto"/>
            </w:tcBorders>
            <w:shd w:val="clear" w:color="auto" w:fill="FFFFFF"/>
            <w:vAlign w:val="center"/>
          </w:tcPr>
          <w:p w:rsidR="00A94DA3" w:rsidRPr="00A94DA3" w:rsidRDefault="00A94DA3" w:rsidP="00EC565A">
            <w:pPr>
              <w:spacing w:line="216" w:lineRule="auto"/>
              <w:jc w:val="center"/>
              <w:rPr>
                <w:rFonts w:ascii="Verdana" w:hAnsi="Verdana"/>
                <w:b/>
                <w:sz w:val="32"/>
                <w:szCs w:val="20"/>
              </w:rPr>
            </w:pPr>
          </w:p>
        </w:tc>
        <w:tc>
          <w:tcPr>
            <w:tcW w:w="4642" w:type="dxa"/>
            <w:tcBorders>
              <w:top w:val="dotted" w:sz="4" w:space="0" w:color="auto"/>
              <w:left w:val="dotted" w:sz="4" w:space="0" w:color="auto"/>
              <w:bottom w:val="dotted" w:sz="4" w:space="0" w:color="auto"/>
              <w:right w:val="dotted" w:sz="4" w:space="0" w:color="auto"/>
            </w:tcBorders>
            <w:shd w:val="clear" w:color="auto" w:fill="FFFFFF"/>
          </w:tcPr>
          <w:p w:rsidR="00A94DA3" w:rsidRPr="00A94DA3" w:rsidRDefault="00A94DA3" w:rsidP="00EC565A">
            <w:pPr>
              <w:spacing w:line="216" w:lineRule="auto"/>
              <w:jc w:val="center"/>
              <w:rPr>
                <w:rFonts w:ascii="Verdana" w:hAnsi="Verdana"/>
                <w:b/>
                <w:sz w:val="32"/>
                <w:szCs w:val="20"/>
              </w:rPr>
            </w:pPr>
          </w:p>
        </w:tc>
      </w:tr>
      <w:tr w:rsidR="00A94DA3" w:rsidRPr="00A94DA3" w:rsidTr="00A94DA3">
        <w:trPr>
          <w:trHeight w:val="227"/>
        </w:trPr>
        <w:tc>
          <w:tcPr>
            <w:tcW w:w="2686" w:type="dxa"/>
            <w:tcBorders>
              <w:top w:val="dotted" w:sz="4" w:space="0" w:color="auto"/>
              <w:left w:val="dotted" w:sz="4" w:space="0" w:color="auto"/>
              <w:bottom w:val="dotted" w:sz="4" w:space="0" w:color="auto"/>
              <w:right w:val="dotted" w:sz="4" w:space="0" w:color="auto"/>
            </w:tcBorders>
            <w:shd w:val="clear" w:color="auto" w:fill="FFFFFF"/>
            <w:vAlign w:val="center"/>
          </w:tcPr>
          <w:p w:rsidR="00A94DA3" w:rsidRPr="00A94DA3" w:rsidRDefault="00A94DA3" w:rsidP="00EC565A">
            <w:pPr>
              <w:spacing w:line="216" w:lineRule="auto"/>
              <w:jc w:val="center"/>
              <w:rPr>
                <w:rFonts w:ascii="Verdana" w:hAnsi="Verdana"/>
                <w:b/>
                <w:sz w:val="32"/>
                <w:szCs w:val="20"/>
              </w:rPr>
            </w:pPr>
          </w:p>
        </w:tc>
        <w:tc>
          <w:tcPr>
            <w:tcW w:w="973" w:type="dxa"/>
            <w:tcBorders>
              <w:top w:val="dotted" w:sz="4" w:space="0" w:color="auto"/>
              <w:left w:val="dotted" w:sz="4" w:space="0" w:color="auto"/>
              <w:bottom w:val="dotted" w:sz="4" w:space="0" w:color="auto"/>
              <w:right w:val="dotted" w:sz="4" w:space="0" w:color="auto"/>
            </w:tcBorders>
            <w:shd w:val="clear" w:color="auto" w:fill="FFFFFF"/>
            <w:vAlign w:val="center"/>
          </w:tcPr>
          <w:p w:rsidR="00A94DA3" w:rsidRPr="00A94DA3" w:rsidRDefault="00A94DA3" w:rsidP="00EC565A">
            <w:pPr>
              <w:spacing w:line="216" w:lineRule="auto"/>
              <w:jc w:val="center"/>
              <w:rPr>
                <w:rFonts w:ascii="Verdana" w:hAnsi="Verdana"/>
                <w:b/>
                <w:sz w:val="32"/>
                <w:szCs w:val="20"/>
              </w:rPr>
            </w:pPr>
          </w:p>
        </w:tc>
        <w:tc>
          <w:tcPr>
            <w:tcW w:w="1269" w:type="dxa"/>
            <w:tcBorders>
              <w:top w:val="dotted" w:sz="4" w:space="0" w:color="auto"/>
              <w:left w:val="dotted" w:sz="4" w:space="0" w:color="auto"/>
              <w:bottom w:val="dotted" w:sz="4" w:space="0" w:color="auto"/>
              <w:right w:val="dotted" w:sz="4" w:space="0" w:color="auto"/>
            </w:tcBorders>
            <w:shd w:val="clear" w:color="auto" w:fill="FFFFFF"/>
            <w:vAlign w:val="center"/>
          </w:tcPr>
          <w:p w:rsidR="00A94DA3" w:rsidRPr="00A94DA3" w:rsidRDefault="00A94DA3" w:rsidP="00EC565A">
            <w:pPr>
              <w:spacing w:line="216" w:lineRule="auto"/>
              <w:jc w:val="center"/>
              <w:rPr>
                <w:rFonts w:ascii="Verdana" w:hAnsi="Verdana"/>
                <w:b/>
                <w:sz w:val="32"/>
                <w:szCs w:val="20"/>
              </w:rPr>
            </w:pPr>
          </w:p>
        </w:tc>
        <w:tc>
          <w:tcPr>
            <w:tcW w:w="4642" w:type="dxa"/>
            <w:tcBorders>
              <w:top w:val="dotted" w:sz="4" w:space="0" w:color="auto"/>
              <w:left w:val="dotted" w:sz="4" w:space="0" w:color="auto"/>
              <w:bottom w:val="dotted" w:sz="4" w:space="0" w:color="auto"/>
              <w:right w:val="dotted" w:sz="4" w:space="0" w:color="auto"/>
            </w:tcBorders>
            <w:shd w:val="clear" w:color="auto" w:fill="FFFFFF"/>
          </w:tcPr>
          <w:p w:rsidR="00A94DA3" w:rsidRPr="00A94DA3" w:rsidRDefault="00A94DA3" w:rsidP="00EC565A">
            <w:pPr>
              <w:spacing w:line="216" w:lineRule="auto"/>
              <w:jc w:val="center"/>
              <w:rPr>
                <w:rFonts w:ascii="Verdana" w:hAnsi="Verdana"/>
                <w:b/>
                <w:sz w:val="32"/>
                <w:szCs w:val="20"/>
              </w:rPr>
            </w:pPr>
          </w:p>
        </w:tc>
      </w:tr>
    </w:tbl>
    <w:p w:rsidR="00AE5CC5" w:rsidRDefault="00AE5CC5" w:rsidP="00603BA9">
      <w:pPr>
        <w:spacing w:line="216" w:lineRule="auto"/>
        <w:jc w:val="both"/>
        <w:rPr>
          <w:bCs/>
          <w:sz w:val="20"/>
          <w:szCs w:val="20"/>
        </w:rPr>
      </w:pPr>
    </w:p>
    <w:p w:rsidR="00603BA9" w:rsidRPr="000903B7" w:rsidRDefault="00603BA9" w:rsidP="00603BA9">
      <w:pPr>
        <w:spacing w:line="216" w:lineRule="auto"/>
        <w:jc w:val="both"/>
        <w:rPr>
          <w:bCs/>
          <w:sz w:val="20"/>
          <w:szCs w:val="20"/>
        </w:rPr>
      </w:pPr>
      <w:r w:rsidRPr="000903B7">
        <w:rPr>
          <w:bCs/>
          <w:sz w:val="20"/>
          <w:szCs w:val="20"/>
        </w:rPr>
        <w:t xml:space="preserve">Настоящим подтверждаю, что насколько мне известно, иных родственников и членов семьи, помимо указанных в таблице выше, работающих в ПАО </w:t>
      </w:r>
      <w:r w:rsidR="00AE5CC5">
        <w:rPr>
          <w:bCs/>
          <w:sz w:val="20"/>
          <w:szCs w:val="20"/>
        </w:rPr>
        <w:t>«</w:t>
      </w:r>
      <w:r w:rsidRPr="000903B7">
        <w:rPr>
          <w:bCs/>
          <w:sz w:val="20"/>
          <w:szCs w:val="20"/>
        </w:rPr>
        <w:t xml:space="preserve">НК </w:t>
      </w:r>
      <w:r w:rsidR="00AE5CC5">
        <w:rPr>
          <w:bCs/>
          <w:sz w:val="20"/>
          <w:szCs w:val="20"/>
        </w:rPr>
        <w:t>«</w:t>
      </w:r>
      <w:r w:rsidRPr="000903B7">
        <w:rPr>
          <w:bCs/>
          <w:sz w:val="20"/>
          <w:szCs w:val="20"/>
        </w:rPr>
        <w:t>Роснефть</w:t>
      </w:r>
      <w:r w:rsidR="00AE5CC5">
        <w:rPr>
          <w:bCs/>
          <w:sz w:val="20"/>
          <w:szCs w:val="20"/>
        </w:rPr>
        <w:t>»</w:t>
      </w:r>
      <w:r w:rsidRPr="000903B7">
        <w:rPr>
          <w:bCs/>
          <w:sz w:val="20"/>
          <w:szCs w:val="20"/>
        </w:rPr>
        <w:t xml:space="preserve"> и Обществах  Группы, органах государственной власти Российской Федерации, органах государственной власти субъектов Российской Федерации, иных нефтегазовых (включая нефтесервисных) компаниях (включая иностранные), включая филиалы, представительства и дочерние общества таких нефтегазовых компаний, я не имею.</w:t>
      </w:r>
    </w:p>
    <w:p w:rsidR="00603BA9" w:rsidRPr="007E04AF" w:rsidRDefault="00603BA9" w:rsidP="00603BA9">
      <w:pPr>
        <w:spacing w:line="216" w:lineRule="auto"/>
        <w:jc w:val="both"/>
        <w:rPr>
          <w:bCs/>
          <w:sz w:val="16"/>
          <w:szCs w:val="28"/>
        </w:rPr>
      </w:pPr>
    </w:p>
    <w:p w:rsidR="00603BA9" w:rsidRPr="000903B7" w:rsidRDefault="00603BA9" w:rsidP="00603BA9">
      <w:pPr>
        <w:spacing w:line="216" w:lineRule="auto"/>
        <w:jc w:val="both"/>
        <w:rPr>
          <w:bCs/>
          <w:sz w:val="20"/>
          <w:szCs w:val="20"/>
        </w:rPr>
      </w:pPr>
      <w:r w:rsidRPr="000903B7">
        <w:rPr>
          <w:bCs/>
          <w:sz w:val="20"/>
          <w:szCs w:val="20"/>
        </w:rPr>
        <w:t xml:space="preserve">«___»______________20___ г.      </w:t>
      </w:r>
      <w:r w:rsidRPr="000903B7">
        <w:rPr>
          <w:bCs/>
          <w:sz w:val="20"/>
          <w:szCs w:val="20"/>
        </w:rPr>
        <w:tab/>
        <w:t>_______________       ___________</w:t>
      </w:r>
      <w:r w:rsidR="000903B7">
        <w:rPr>
          <w:bCs/>
          <w:sz w:val="20"/>
          <w:szCs w:val="20"/>
        </w:rPr>
        <w:t>__________</w:t>
      </w:r>
      <w:r w:rsidRPr="000903B7">
        <w:rPr>
          <w:bCs/>
          <w:sz w:val="20"/>
          <w:szCs w:val="20"/>
        </w:rPr>
        <w:t>__________________</w:t>
      </w:r>
    </w:p>
    <w:p w:rsidR="00603BA9" w:rsidRPr="007E04AF" w:rsidRDefault="000903B7" w:rsidP="00603BA9">
      <w:pPr>
        <w:tabs>
          <w:tab w:val="left" w:pos="176"/>
        </w:tabs>
        <w:spacing w:line="216" w:lineRule="auto"/>
        <w:rPr>
          <w:b/>
          <w:sz w:val="12"/>
          <w:szCs w:val="16"/>
        </w:rPr>
      </w:pPr>
      <w:r>
        <w:rPr>
          <w:bCs/>
          <w:sz w:val="16"/>
          <w:szCs w:val="28"/>
        </w:rPr>
        <w:tab/>
      </w:r>
      <w:r>
        <w:rPr>
          <w:bCs/>
          <w:sz w:val="16"/>
          <w:szCs w:val="28"/>
        </w:rPr>
        <w:tab/>
      </w:r>
      <w:r>
        <w:rPr>
          <w:bCs/>
          <w:sz w:val="16"/>
          <w:szCs w:val="28"/>
        </w:rPr>
        <w:tab/>
      </w:r>
      <w:r>
        <w:rPr>
          <w:bCs/>
          <w:sz w:val="16"/>
          <w:szCs w:val="28"/>
        </w:rPr>
        <w:tab/>
      </w:r>
      <w:r>
        <w:rPr>
          <w:bCs/>
          <w:sz w:val="16"/>
          <w:szCs w:val="28"/>
        </w:rPr>
        <w:tab/>
      </w:r>
      <w:r>
        <w:rPr>
          <w:bCs/>
          <w:sz w:val="16"/>
          <w:szCs w:val="28"/>
        </w:rPr>
        <w:tab/>
        <w:t xml:space="preserve">            </w:t>
      </w:r>
      <w:r w:rsidR="00603BA9" w:rsidRPr="007E04AF">
        <w:rPr>
          <w:bCs/>
          <w:sz w:val="16"/>
          <w:szCs w:val="28"/>
        </w:rPr>
        <w:t>(подпись)</w:t>
      </w:r>
      <w:r w:rsidR="00603BA9" w:rsidRPr="007E04AF">
        <w:rPr>
          <w:bCs/>
          <w:sz w:val="16"/>
          <w:szCs w:val="28"/>
        </w:rPr>
        <w:tab/>
      </w:r>
      <w:r w:rsidR="00603BA9" w:rsidRPr="007E04AF">
        <w:rPr>
          <w:bCs/>
          <w:sz w:val="16"/>
          <w:szCs w:val="28"/>
        </w:rPr>
        <w:tab/>
        <w:t xml:space="preserve">                </w:t>
      </w:r>
      <w:r w:rsidR="00603BA9" w:rsidRPr="007E04AF">
        <w:rPr>
          <w:bCs/>
          <w:sz w:val="16"/>
          <w:szCs w:val="28"/>
        </w:rPr>
        <w:tab/>
      </w:r>
      <w:r w:rsidR="00603BA9" w:rsidRPr="007E04AF">
        <w:rPr>
          <w:bCs/>
          <w:sz w:val="16"/>
          <w:szCs w:val="28"/>
        </w:rPr>
        <w:tab/>
        <w:t xml:space="preserve"> (ФИО)</w:t>
      </w:r>
    </w:p>
    <w:p w:rsidR="00603BA9" w:rsidRPr="007E04AF" w:rsidRDefault="00603BA9" w:rsidP="00603BA9">
      <w:pPr>
        <w:jc w:val="both"/>
        <w:rPr>
          <w:sz w:val="18"/>
          <w:szCs w:val="20"/>
        </w:rPr>
      </w:pPr>
      <w:r w:rsidRPr="007E04AF">
        <w:rPr>
          <w:b/>
          <w:sz w:val="18"/>
          <w:szCs w:val="20"/>
        </w:rPr>
        <w:t xml:space="preserve">Примечание 1: </w:t>
      </w:r>
      <w:r w:rsidRPr="007E04AF">
        <w:rPr>
          <w:sz w:val="18"/>
          <w:szCs w:val="20"/>
        </w:rPr>
        <w:t>К родственникам и членам семьи Кандидата относятся лица, состоящие в близком родстве или свойстве с Кандидатом:  родители (в т.ч. усыновители), дети (в т.ч. усыновленные), полнородные и неполнородные братья (в т.ч. двоюродные), сестры (в т.ч. двоюродные), бабушки, дедушки, внуки, супруги, а также родители (в т.ч. усыновители), дети (в т.ч. усыновленные), братья (в т.ч. двоюродные), сестры (в т.ч. двоюродные), бабушки, дедушки и внуки супругов, супруги детей, дети (в т.ч. усыновленные) и супруги полнородных и неполнородных братьев и сестер.</w:t>
      </w:r>
    </w:p>
    <w:p w:rsidR="00F053C2" w:rsidRDefault="00603BA9" w:rsidP="006A0840">
      <w:pPr>
        <w:jc w:val="both"/>
        <w:rPr>
          <w:sz w:val="18"/>
          <w:szCs w:val="20"/>
        </w:rPr>
      </w:pPr>
      <w:r w:rsidRPr="007E04AF">
        <w:rPr>
          <w:b/>
          <w:sz w:val="18"/>
          <w:szCs w:val="20"/>
        </w:rPr>
        <w:t xml:space="preserve">Примечание 2: </w:t>
      </w:r>
      <w:r w:rsidRPr="007E04AF">
        <w:rPr>
          <w:sz w:val="18"/>
          <w:szCs w:val="20"/>
        </w:rPr>
        <w:t>Свойство – отношения между людьми, возникающие из брачного союза одного из родственников: отношения между супругом и родственниками другого супруга, а также между родственниками супругов. Признаки свойства:  а) возникает из брака; б) не основано на кровной близости; в) возникает при наличии в живых родственников мужа и (или) жены на момент заключения брака.</w:t>
      </w:r>
    </w:p>
    <w:p w:rsidR="000903B7" w:rsidRDefault="000903B7" w:rsidP="006A0840">
      <w:pPr>
        <w:jc w:val="both"/>
        <w:rPr>
          <w:sz w:val="18"/>
          <w:szCs w:val="20"/>
        </w:rPr>
      </w:pPr>
    </w:p>
    <w:sectPr w:rsidR="000903B7" w:rsidSect="00614F48">
      <w:pgSz w:w="11906" w:h="16838"/>
      <w:pgMar w:top="425" w:right="851" w:bottom="425" w:left="1701"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54E" w:rsidRDefault="0043554E" w:rsidP="0060040F">
      <w:r>
        <w:separator/>
      </w:r>
    </w:p>
  </w:endnote>
  <w:endnote w:type="continuationSeparator" w:id="0">
    <w:p w:rsidR="0043554E" w:rsidRDefault="0043554E" w:rsidP="0060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54E" w:rsidRDefault="0043554E" w:rsidP="0060040F">
      <w:r>
        <w:separator/>
      </w:r>
    </w:p>
  </w:footnote>
  <w:footnote w:type="continuationSeparator" w:id="0">
    <w:p w:rsidR="0043554E" w:rsidRDefault="0043554E" w:rsidP="006004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BC"/>
    <w:rsid w:val="000903B7"/>
    <w:rsid w:val="000A008E"/>
    <w:rsid w:val="001527BF"/>
    <w:rsid w:val="001732BC"/>
    <w:rsid w:val="00175CEE"/>
    <w:rsid w:val="003404C4"/>
    <w:rsid w:val="00345798"/>
    <w:rsid w:val="003E7DF3"/>
    <w:rsid w:val="0043554E"/>
    <w:rsid w:val="00557A02"/>
    <w:rsid w:val="005717D8"/>
    <w:rsid w:val="0060040F"/>
    <w:rsid w:val="00603BA9"/>
    <w:rsid w:val="006059C8"/>
    <w:rsid w:val="00614F48"/>
    <w:rsid w:val="00632C9E"/>
    <w:rsid w:val="006A0840"/>
    <w:rsid w:val="007122DB"/>
    <w:rsid w:val="007A7678"/>
    <w:rsid w:val="008B08FB"/>
    <w:rsid w:val="008D7180"/>
    <w:rsid w:val="00971E8A"/>
    <w:rsid w:val="009B61B1"/>
    <w:rsid w:val="009D7989"/>
    <w:rsid w:val="00A03BA8"/>
    <w:rsid w:val="00A74102"/>
    <w:rsid w:val="00A935DC"/>
    <w:rsid w:val="00A94DA3"/>
    <w:rsid w:val="00AE5CC5"/>
    <w:rsid w:val="00AE6FCD"/>
    <w:rsid w:val="00B21FAD"/>
    <w:rsid w:val="00BC1713"/>
    <w:rsid w:val="00CF72A5"/>
    <w:rsid w:val="00D02281"/>
    <w:rsid w:val="00D8404D"/>
    <w:rsid w:val="00D95B06"/>
    <w:rsid w:val="00E73C84"/>
    <w:rsid w:val="00F23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20CC5C-DBF5-47CD-963B-B9F5FDF9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BA9"/>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60040F"/>
    <w:pPr>
      <w:spacing w:after="0" w:line="240" w:lineRule="auto"/>
    </w:pPr>
    <w:rPr>
      <w:rFonts w:ascii="Calibri" w:eastAsia="Calibri" w:hAnsi="Calibri" w:cs="Times New Roman"/>
    </w:rPr>
  </w:style>
  <w:style w:type="paragraph" w:styleId="a4">
    <w:name w:val="header"/>
    <w:aliases w:val="TI Upper Header"/>
    <w:basedOn w:val="a"/>
    <w:link w:val="a5"/>
    <w:uiPriority w:val="99"/>
    <w:unhideWhenUsed/>
    <w:rsid w:val="0060040F"/>
    <w:pPr>
      <w:tabs>
        <w:tab w:val="center" w:pos="4677"/>
        <w:tab w:val="right" w:pos="9355"/>
      </w:tabs>
    </w:pPr>
  </w:style>
  <w:style w:type="character" w:customStyle="1" w:styleId="a5">
    <w:name w:val="Верхний колонтитул Знак"/>
    <w:aliases w:val="TI Upper Header Знак"/>
    <w:basedOn w:val="a0"/>
    <w:link w:val="a4"/>
    <w:uiPriority w:val="99"/>
    <w:rsid w:val="0060040F"/>
    <w:rPr>
      <w:rFonts w:ascii="Times New Roman" w:eastAsia="Calibri" w:hAnsi="Times New Roman" w:cs="Times New Roman"/>
      <w:sz w:val="24"/>
    </w:rPr>
  </w:style>
  <w:style w:type="paragraph" w:styleId="a6">
    <w:name w:val="footer"/>
    <w:aliases w:val="список"/>
    <w:basedOn w:val="a"/>
    <w:link w:val="a7"/>
    <w:uiPriority w:val="99"/>
    <w:unhideWhenUsed/>
    <w:rsid w:val="0060040F"/>
    <w:pPr>
      <w:tabs>
        <w:tab w:val="center" w:pos="4677"/>
        <w:tab w:val="right" w:pos="9355"/>
      </w:tabs>
    </w:pPr>
  </w:style>
  <w:style w:type="character" w:customStyle="1" w:styleId="a7">
    <w:name w:val="Нижний колонтитул Знак"/>
    <w:aliases w:val="список Знак"/>
    <w:basedOn w:val="a0"/>
    <w:link w:val="a6"/>
    <w:uiPriority w:val="99"/>
    <w:rsid w:val="0060040F"/>
    <w:rPr>
      <w:rFonts w:ascii="Times New Roman" w:eastAsia="Calibri" w:hAnsi="Times New Roman" w:cs="Times New Roman"/>
      <w:sz w:val="24"/>
    </w:rPr>
  </w:style>
  <w:style w:type="character" w:styleId="a8">
    <w:name w:val="Hyperlink"/>
    <w:basedOn w:val="a0"/>
    <w:uiPriority w:val="99"/>
    <w:semiHidden/>
    <w:unhideWhenUsed/>
    <w:rsid w:val="00E73C84"/>
    <w:rPr>
      <w:color w:val="0563C1"/>
      <w:u w:val="single"/>
    </w:rPr>
  </w:style>
  <w:style w:type="paragraph" w:styleId="a9">
    <w:name w:val="Balloon Text"/>
    <w:basedOn w:val="a"/>
    <w:link w:val="aa"/>
    <w:uiPriority w:val="99"/>
    <w:semiHidden/>
    <w:unhideWhenUsed/>
    <w:rsid w:val="007A7678"/>
    <w:rPr>
      <w:rFonts w:ascii="Tahoma" w:hAnsi="Tahoma" w:cs="Tahoma"/>
      <w:sz w:val="16"/>
      <w:szCs w:val="16"/>
    </w:rPr>
  </w:style>
  <w:style w:type="character" w:customStyle="1" w:styleId="aa">
    <w:name w:val="Текст выноски Знак"/>
    <w:basedOn w:val="a0"/>
    <w:link w:val="a9"/>
    <w:uiPriority w:val="99"/>
    <w:semiHidden/>
    <w:rsid w:val="007A767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692</Words>
  <Characters>3947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ООО «РН-Юганскнефтегаз»</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sps_1</dc:creator>
  <cp:keywords/>
  <dc:description/>
  <cp:lastModifiedBy>Пятаев Владимир Сергеевич</cp:lastModifiedBy>
  <cp:revision>2</cp:revision>
  <dcterms:created xsi:type="dcterms:W3CDTF">2026-03-31T11:31:00Z</dcterms:created>
  <dcterms:modified xsi:type="dcterms:W3CDTF">2026-03-31T11:31:00Z</dcterms:modified>
</cp:coreProperties>
</file>